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2219" w14:textId="1EF6FEB9" w:rsidR="00434334" w:rsidRPr="00DE348E" w:rsidRDefault="00DE348E" w:rsidP="00DE348E">
      <w:pPr>
        <w:spacing w:before="100" w:beforeAutospacing="1" w:after="100" w:afterAutospacing="1"/>
        <w:rPr>
          <w:rFonts w:ascii="Arial" w:eastAsia="Times New Roman" w:hAnsi="Arial" w:cs="Arial"/>
          <w:b/>
          <w:bCs/>
          <w:lang w:eastAsia="en-GB"/>
        </w:rPr>
      </w:pPr>
      <w:r w:rsidRPr="00DE348E">
        <w:rPr>
          <w:rFonts w:ascii="Arial" w:eastAsia="Times New Roman" w:hAnsi="Arial" w:cs="Arial"/>
          <w:b/>
          <w:bCs/>
          <w:lang w:eastAsia="en-GB"/>
        </w:rPr>
        <w:t>L</w:t>
      </w:r>
      <w:r w:rsidR="3657C5D0" w:rsidRPr="00DE348E">
        <w:rPr>
          <w:rFonts w:ascii="Arial" w:eastAsia="Times New Roman" w:hAnsi="Arial" w:cs="Arial"/>
          <w:b/>
          <w:bCs/>
          <w:lang w:eastAsia="en-GB"/>
        </w:rPr>
        <w:t>ive Streaming Policy</w:t>
      </w:r>
    </w:p>
    <w:p w14:paraId="65DAAC36" w14:textId="74B0AAFF" w:rsidR="3657C5D0" w:rsidRPr="00DE348E" w:rsidRDefault="3657C5D0" w:rsidP="00DE348E">
      <w:pPr>
        <w:spacing w:beforeAutospacing="1" w:afterAutospacing="1"/>
        <w:rPr>
          <w:rFonts w:ascii="Arial" w:eastAsia="Times New Roman" w:hAnsi="Arial" w:cs="Arial"/>
          <w:b/>
          <w:bCs/>
          <w:sz w:val="22"/>
          <w:szCs w:val="22"/>
          <w:lang w:eastAsia="en-GB"/>
        </w:rPr>
      </w:pPr>
      <w:r w:rsidRPr="00DE348E">
        <w:rPr>
          <w:rFonts w:ascii="Arial" w:eastAsia="Times New Roman" w:hAnsi="Arial" w:cs="Arial"/>
          <w:b/>
          <w:bCs/>
          <w:sz w:val="22"/>
          <w:szCs w:val="22"/>
          <w:lang w:eastAsia="en-GB"/>
        </w:rPr>
        <w:t>Data Protection</w:t>
      </w:r>
    </w:p>
    <w:p w14:paraId="25587549" w14:textId="2885B197" w:rsidR="3657C5D0" w:rsidRDefault="3657C5D0" w:rsidP="00DE348E">
      <w:pPr>
        <w:spacing w:beforeAutospacing="1" w:afterAutospacing="1"/>
        <w:rPr>
          <w:rFonts w:ascii="Arial" w:eastAsia="Times New Roman" w:hAnsi="Arial" w:cs="Arial"/>
          <w:sz w:val="22"/>
          <w:szCs w:val="22"/>
          <w:lang w:eastAsia="en-GB"/>
        </w:rPr>
      </w:pPr>
      <w:r w:rsidRPr="3657C5D0">
        <w:rPr>
          <w:rFonts w:ascii="Arial" w:eastAsia="Times New Roman" w:hAnsi="Arial" w:cs="Arial"/>
          <w:sz w:val="22"/>
          <w:szCs w:val="22"/>
          <w:lang w:eastAsia="en-GB"/>
        </w:rPr>
        <w:t xml:space="preserve">We are committed to sharing our worship as widely as possible whilst at the same time </w:t>
      </w:r>
      <w:proofErr w:type="gramStart"/>
      <w:r w:rsidRPr="3657C5D0">
        <w:rPr>
          <w:rFonts w:ascii="Arial" w:eastAsia="Times New Roman" w:hAnsi="Arial" w:cs="Arial"/>
          <w:sz w:val="22"/>
          <w:szCs w:val="22"/>
          <w:lang w:eastAsia="en-GB"/>
        </w:rPr>
        <w:t>taking into account</w:t>
      </w:r>
      <w:proofErr w:type="gramEnd"/>
      <w:r w:rsidRPr="3657C5D0">
        <w:rPr>
          <w:rFonts w:ascii="Arial" w:eastAsia="Times New Roman" w:hAnsi="Arial" w:cs="Arial"/>
          <w:sz w:val="22"/>
          <w:szCs w:val="22"/>
          <w:lang w:eastAsia="en-GB"/>
        </w:rPr>
        <w:t xml:space="preserve"> issues relating to privacy and data protection. We will protect the visual data and privacy of attending members of the congregation whilst live-streaming our services in the following ways:</w:t>
      </w:r>
    </w:p>
    <w:p w14:paraId="17DFFFC2" w14:textId="128B57AB" w:rsidR="0013564C" w:rsidRPr="0013564C" w:rsidRDefault="3657C5D0" w:rsidP="00DE348E">
      <w:pPr>
        <w:spacing w:before="100" w:beforeAutospacing="1" w:after="100" w:afterAutospacing="1"/>
        <w:rPr>
          <w:rFonts w:ascii="Arial" w:eastAsia="Times New Roman" w:hAnsi="Arial" w:cs="Arial"/>
          <w:color w:val="323232"/>
          <w:sz w:val="22"/>
          <w:szCs w:val="22"/>
          <w:lang w:eastAsia="en-GB"/>
        </w:rPr>
      </w:pPr>
      <w:r w:rsidRPr="3657C5D0">
        <w:rPr>
          <w:rFonts w:ascii="Arial" w:eastAsia="Times New Roman" w:hAnsi="Arial" w:cs="Arial"/>
          <w:color w:val="323232"/>
          <w:sz w:val="22"/>
          <w:szCs w:val="22"/>
          <w:lang w:eastAsia="en-GB"/>
        </w:rPr>
        <w:t xml:space="preserve">Raising awareness. While there is generally no reasonable expectation of privacy in a worship service that is open to the public, it is a requirement to let attendees know that services will be broadcast. This way, they can determine the amount of information they’re comfortable providing if, say, they want to make a prayer request or share a health update regarding a fellow member of the congregation. We will accomplish this through regular announcements in services, signs and/or notices in the church’s bulletin, newsletter, electronic </w:t>
      </w:r>
      <w:proofErr w:type="gramStart"/>
      <w:r w:rsidRPr="3657C5D0">
        <w:rPr>
          <w:rFonts w:ascii="Arial" w:eastAsia="Times New Roman" w:hAnsi="Arial" w:cs="Arial"/>
          <w:color w:val="323232"/>
          <w:sz w:val="22"/>
          <w:szCs w:val="22"/>
          <w:lang w:eastAsia="en-GB"/>
        </w:rPr>
        <w:t>newsletter</w:t>
      </w:r>
      <w:proofErr w:type="gramEnd"/>
      <w:r w:rsidRPr="3657C5D0">
        <w:rPr>
          <w:rFonts w:ascii="Arial" w:eastAsia="Times New Roman" w:hAnsi="Arial" w:cs="Arial"/>
          <w:color w:val="323232"/>
          <w:sz w:val="22"/>
          <w:szCs w:val="22"/>
          <w:lang w:eastAsia="en-GB"/>
        </w:rPr>
        <w:t xml:space="preserve"> and other communications.</w:t>
      </w:r>
    </w:p>
    <w:p w14:paraId="0763808F" w14:textId="5A85FB5D" w:rsidR="0013564C" w:rsidRPr="0013564C" w:rsidRDefault="1BD058C2" w:rsidP="00DE348E">
      <w:pPr>
        <w:spacing w:before="100" w:beforeAutospacing="1" w:after="100" w:afterAutospacing="1"/>
        <w:rPr>
          <w:rFonts w:ascii="Arial" w:eastAsia="Times New Roman" w:hAnsi="Arial" w:cs="Arial"/>
          <w:color w:val="323232"/>
          <w:sz w:val="22"/>
          <w:szCs w:val="22"/>
          <w:lang w:eastAsia="en-GB"/>
        </w:rPr>
      </w:pPr>
      <w:r w:rsidRPr="1BD058C2">
        <w:rPr>
          <w:rFonts w:ascii="Arial" w:eastAsia="Times New Roman" w:hAnsi="Arial" w:cs="Arial"/>
          <w:color w:val="323232"/>
          <w:sz w:val="22"/>
          <w:szCs w:val="22"/>
          <w:lang w:eastAsia="en-GB"/>
        </w:rPr>
        <w:t>Create “no video” zones. Designate specific places or areas within the church building where video does not reach so members who don’t want to appear on video can comfortably gather there. In times of social distancing there should be ample space made available in an area where those choosing to sit there are not stigmatised.</w:t>
      </w:r>
    </w:p>
    <w:p w14:paraId="3637E0F5" w14:textId="50E7F984" w:rsidR="1BD058C2" w:rsidRDefault="1BD058C2" w:rsidP="00DE348E">
      <w:pPr>
        <w:spacing w:beforeAutospacing="1" w:afterAutospacing="1"/>
        <w:rPr>
          <w:rFonts w:ascii="Arial" w:eastAsia="Times New Roman" w:hAnsi="Arial" w:cs="Arial"/>
          <w:color w:val="323232"/>
          <w:sz w:val="22"/>
          <w:szCs w:val="22"/>
          <w:lang w:eastAsia="en-GB"/>
        </w:rPr>
      </w:pPr>
      <w:r w:rsidRPr="1BD058C2">
        <w:rPr>
          <w:rFonts w:ascii="Arial" w:eastAsia="Times New Roman" w:hAnsi="Arial" w:cs="Arial"/>
          <w:color w:val="323232"/>
          <w:sz w:val="22"/>
          <w:szCs w:val="22"/>
          <w:lang w:eastAsia="en-GB"/>
        </w:rPr>
        <w:t>When the Order of Service is next re-printed include an explanation of Live Streaming in a prominent place, including details of Video/Non-video zones. Add this information to our Website and Facebook page. Comms Team should produce a brief explanation of Live Streaming for distribution to the congregation.</w:t>
      </w:r>
    </w:p>
    <w:p w14:paraId="1B729906" w14:textId="74BED5A8" w:rsidR="00D82B2F" w:rsidRPr="00D82B2F" w:rsidRDefault="1BD058C2" w:rsidP="00DE348E">
      <w:pPr>
        <w:spacing w:before="100" w:beforeAutospacing="1" w:after="100" w:afterAutospacing="1"/>
        <w:rPr>
          <w:rFonts w:ascii="Arial" w:eastAsia="Times New Roman" w:hAnsi="Arial" w:cs="Arial"/>
          <w:color w:val="323232"/>
          <w:sz w:val="22"/>
          <w:szCs w:val="22"/>
          <w:lang w:eastAsia="en-GB"/>
        </w:rPr>
      </w:pPr>
      <w:r w:rsidRPr="1BD058C2">
        <w:rPr>
          <w:rFonts w:ascii="Arial" w:eastAsia="Times New Roman" w:hAnsi="Arial" w:cs="Arial"/>
          <w:color w:val="323232"/>
          <w:sz w:val="22"/>
          <w:szCs w:val="22"/>
          <w:lang w:eastAsia="en-GB"/>
        </w:rPr>
        <w:t>Get permission. Exercise particular care with children and vulnerable adults (</w:t>
      </w:r>
      <w:proofErr w:type="spellStart"/>
      <w:proofErr w:type="gramStart"/>
      <w:r w:rsidRPr="1BD058C2">
        <w:rPr>
          <w:rFonts w:ascii="Arial" w:eastAsia="Times New Roman" w:hAnsi="Arial" w:cs="Arial"/>
          <w:color w:val="323232"/>
          <w:sz w:val="22"/>
          <w:szCs w:val="22"/>
          <w:lang w:eastAsia="en-GB"/>
        </w:rPr>
        <w:t>eg</w:t>
      </w:r>
      <w:proofErr w:type="spellEnd"/>
      <w:proofErr w:type="gramEnd"/>
      <w:r w:rsidRPr="1BD058C2">
        <w:rPr>
          <w:rFonts w:ascii="Arial" w:eastAsia="Times New Roman" w:hAnsi="Arial" w:cs="Arial"/>
          <w:color w:val="323232"/>
          <w:sz w:val="22"/>
          <w:szCs w:val="22"/>
          <w:lang w:eastAsia="en-GB"/>
        </w:rPr>
        <w:t xml:space="preserve"> those suffering from domestic violence). Avoid putting their names and images on the live stream, or, at the very minimum, proceed only with appropriate</w:t>
      </w:r>
      <w:r w:rsidR="00697A93">
        <w:rPr>
          <w:rFonts w:ascii="Arial" w:eastAsia="Times New Roman" w:hAnsi="Arial" w:cs="Arial"/>
          <w:color w:val="323232"/>
          <w:sz w:val="22"/>
          <w:szCs w:val="22"/>
          <w:lang w:eastAsia="en-GB"/>
        </w:rPr>
        <w:t xml:space="preserve"> </w:t>
      </w:r>
      <w:r w:rsidRPr="1BD058C2">
        <w:rPr>
          <w:rFonts w:ascii="Arial" w:eastAsia="Times New Roman" w:hAnsi="Arial" w:cs="Arial"/>
          <w:color w:val="323232"/>
          <w:sz w:val="22"/>
          <w:szCs w:val="22"/>
          <w:lang w:eastAsia="en-GB"/>
        </w:rPr>
        <w:t xml:space="preserve">authorisation. </w:t>
      </w:r>
    </w:p>
    <w:p w14:paraId="681FEBEB" w14:textId="581780F8" w:rsidR="0013564C" w:rsidRPr="0013564C" w:rsidRDefault="1BD058C2" w:rsidP="00DE348E">
      <w:pPr>
        <w:spacing w:before="100" w:beforeAutospacing="1" w:after="100" w:afterAutospacing="1"/>
        <w:rPr>
          <w:rFonts w:ascii="Arial" w:eastAsia="Times New Roman" w:hAnsi="Arial" w:cs="Arial"/>
          <w:color w:val="323232"/>
          <w:sz w:val="22"/>
          <w:szCs w:val="22"/>
          <w:lang w:eastAsia="en-GB"/>
        </w:rPr>
      </w:pPr>
      <w:r w:rsidRPr="1BD058C2">
        <w:rPr>
          <w:rFonts w:ascii="Arial" w:eastAsia="Times New Roman" w:hAnsi="Arial" w:cs="Arial"/>
          <w:color w:val="323232"/>
          <w:sz w:val="22"/>
          <w:szCs w:val="22"/>
          <w:lang w:eastAsia="en-GB"/>
        </w:rPr>
        <w:t>Be mindful about personal prayer requests and health updates given out in the Notices – these should only be streamed with the consent of the individual in question.</w:t>
      </w:r>
      <w:r w:rsidRPr="1BD058C2">
        <w:rPr>
          <w:rFonts w:ascii="Source Sans Pro" w:eastAsia="Times New Roman" w:hAnsi="Source Sans Pro" w:cs="Times New Roman"/>
          <w:b/>
          <w:bCs/>
          <w:color w:val="000000" w:themeColor="text1"/>
          <w:sz w:val="22"/>
          <w:szCs w:val="22"/>
          <w:lang w:eastAsia="en-GB"/>
        </w:rPr>
        <w:t> </w:t>
      </w:r>
    </w:p>
    <w:p w14:paraId="303F2729" w14:textId="77777777" w:rsidR="00DE348E" w:rsidRPr="00DE348E" w:rsidRDefault="1BD058C2" w:rsidP="00DE348E">
      <w:pPr>
        <w:spacing w:beforeAutospacing="1" w:afterAutospacing="1"/>
        <w:rPr>
          <w:rFonts w:ascii="Arial" w:eastAsia="Times New Roman" w:hAnsi="Arial" w:cs="Arial"/>
          <w:b/>
          <w:bCs/>
          <w:sz w:val="22"/>
          <w:szCs w:val="22"/>
          <w:lang w:eastAsia="en-GB"/>
        </w:rPr>
      </w:pPr>
      <w:r w:rsidRPr="00DE348E">
        <w:rPr>
          <w:rFonts w:ascii="Arial" w:eastAsia="Times New Roman" w:hAnsi="Arial" w:cs="Arial"/>
          <w:b/>
          <w:bCs/>
          <w:sz w:val="22"/>
          <w:szCs w:val="22"/>
          <w:lang w:eastAsia="en-GB"/>
        </w:rPr>
        <w:t>Safeguarding</w:t>
      </w:r>
    </w:p>
    <w:p w14:paraId="4A0E6403" w14:textId="01CE1655" w:rsidR="0013564C" w:rsidRPr="00DE348E" w:rsidRDefault="3657C5D0" w:rsidP="00DE348E">
      <w:pPr>
        <w:spacing w:before="100" w:beforeAutospacing="1" w:after="100" w:afterAutospacing="1"/>
        <w:rPr>
          <w:rFonts w:ascii="Source Sans Pro" w:eastAsia="Times New Roman" w:hAnsi="Source Sans Pro" w:cs="Times New Roman"/>
          <w:b/>
          <w:bCs/>
          <w:color w:val="000000" w:themeColor="text1"/>
          <w:sz w:val="22"/>
          <w:szCs w:val="22"/>
          <w:lang w:eastAsia="en-GB"/>
        </w:rPr>
      </w:pPr>
      <w:r w:rsidRPr="3657C5D0">
        <w:rPr>
          <w:rFonts w:ascii="Arial" w:eastAsia="Times New Roman" w:hAnsi="Arial" w:cs="Arial"/>
          <w:color w:val="000000" w:themeColor="text1"/>
          <w:sz w:val="22"/>
          <w:szCs w:val="22"/>
          <w:lang w:eastAsia="en-GB"/>
        </w:rPr>
        <w:t xml:space="preserve">Because it is hard/impossible to control who sees images streamed or recorded for broadcast, children and vulnerable adults must be protected. Here are a few ways this will be done, some of which are </w:t>
      </w:r>
      <w:proofErr w:type="gramStart"/>
      <w:r w:rsidRPr="3657C5D0">
        <w:rPr>
          <w:rFonts w:ascii="Arial" w:eastAsia="Times New Roman" w:hAnsi="Arial" w:cs="Arial"/>
          <w:color w:val="000000" w:themeColor="text1"/>
          <w:sz w:val="22"/>
          <w:szCs w:val="22"/>
          <w:lang w:eastAsia="en-GB"/>
        </w:rPr>
        <w:t>similar to</w:t>
      </w:r>
      <w:proofErr w:type="gramEnd"/>
      <w:r w:rsidRPr="3657C5D0">
        <w:rPr>
          <w:rFonts w:ascii="Arial" w:eastAsia="Times New Roman" w:hAnsi="Arial" w:cs="Arial"/>
          <w:color w:val="000000" w:themeColor="text1"/>
          <w:sz w:val="22"/>
          <w:szCs w:val="22"/>
          <w:lang w:eastAsia="en-GB"/>
        </w:rPr>
        <w:t xml:space="preserve"> those suggested above.</w:t>
      </w:r>
    </w:p>
    <w:p w14:paraId="251F983D" w14:textId="2BD21A8D" w:rsidR="0013564C" w:rsidRPr="00DE348E" w:rsidRDefault="1BD058C2" w:rsidP="00DE348E">
      <w:pPr>
        <w:pStyle w:val="ListParagraph"/>
        <w:numPr>
          <w:ilvl w:val="0"/>
          <w:numId w:val="3"/>
        </w:numPr>
        <w:spacing w:before="100" w:beforeAutospacing="1" w:after="100" w:afterAutospacing="1"/>
        <w:rPr>
          <w:rFonts w:ascii="Arial" w:eastAsia="Times New Roman" w:hAnsi="Arial" w:cs="Arial"/>
          <w:color w:val="323232"/>
          <w:sz w:val="22"/>
          <w:szCs w:val="22"/>
          <w:lang w:eastAsia="en-GB"/>
        </w:rPr>
      </w:pPr>
      <w:r w:rsidRPr="00DE348E">
        <w:rPr>
          <w:rFonts w:ascii="Arial" w:eastAsia="Times New Roman" w:hAnsi="Arial" w:cs="Arial"/>
          <w:color w:val="323232"/>
          <w:sz w:val="22"/>
          <w:szCs w:val="22"/>
          <w:lang w:eastAsia="en-GB"/>
        </w:rPr>
        <w:t>Provide an area of the church which is not visible in the recording/streaming and clearly mark out this area for people and/or provide oral/written explanations. </w:t>
      </w:r>
    </w:p>
    <w:p w14:paraId="48202B22" w14:textId="0CBA9136" w:rsidR="0013564C" w:rsidRPr="00DE348E" w:rsidRDefault="3657C5D0" w:rsidP="00DE348E">
      <w:pPr>
        <w:pStyle w:val="ListParagraph"/>
        <w:numPr>
          <w:ilvl w:val="0"/>
          <w:numId w:val="3"/>
        </w:numPr>
        <w:spacing w:before="100" w:beforeAutospacing="1" w:after="100" w:afterAutospacing="1"/>
        <w:rPr>
          <w:rFonts w:ascii="Arial" w:eastAsia="Times New Roman" w:hAnsi="Arial" w:cs="Arial"/>
          <w:color w:val="000000" w:themeColor="text1"/>
          <w:sz w:val="22"/>
          <w:szCs w:val="22"/>
          <w:lang w:eastAsia="en-GB"/>
        </w:rPr>
      </w:pPr>
      <w:r w:rsidRPr="00DE348E">
        <w:rPr>
          <w:rFonts w:ascii="Arial" w:eastAsia="Times New Roman" w:hAnsi="Arial" w:cs="Arial"/>
          <w:color w:val="323232"/>
          <w:sz w:val="22"/>
          <w:szCs w:val="22"/>
          <w:lang w:eastAsia="en-GB"/>
        </w:rPr>
        <w:t xml:space="preserve">All families with children or young people attending </w:t>
      </w:r>
      <w:r w:rsidRPr="00DE348E">
        <w:rPr>
          <w:rFonts w:ascii="Arial" w:eastAsia="Times New Roman" w:hAnsi="Arial" w:cs="Arial"/>
          <w:sz w:val="22"/>
          <w:szCs w:val="22"/>
          <w:lang w:eastAsia="en-GB"/>
        </w:rPr>
        <w:t>will be made aware of this area so that they are not visible on the recording/streaming, unless appropriate permission has been granted for a particular child or young person. Every attempt will be made to ensure consent forms are signed by parents/carers on behalf of children under 13. For children aged 13-16 consent forms should be signed by parents/carers and the children themselves, and children aged 17 should sign their own consent form. This follows Diocesan advice.</w:t>
      </w:r>
    </w:p>
    <w:p w14:paraId="1523A26D" w14:textId="19A5670B" w:rsidR="0013564C" w:rsidRPr="00DE348E" w:rsidRDefault="3657C5D0" w:rsidP="00DE348E">
      <w:pPr>
        <w:pStyle w:val="ListParagraph"/>
        <w:numPr>
          <w:ilvl w:val="0"/>
          <w:numId w:val="3"/>
        </w:numPr>
        <w:spacing w:before="100" w:beforeAutospacing="1" w:after="100" w:afterAutospacing="1"/>
        <w:rPr>
          <w:rFonts w:ascii="Arial" w:eastAsia="Times New Roman" w:hAnsi="Arial" w:cs="Arial"/>
          <w:color w:val="000000" w:themeColor="text1"/>
          <w:sz w:val="22"/>
          <w:szCs w:val="22"/>
          <w:lang w:eastAsia="en-GB"/>
        </w:rPr>
      </w:pPr>
      <w:r w:rsidRPr="00DE348E">
        <w:rPr>
          <w:rFonts w:ascii="Arial" w:eastAsia="Times New Roman" w:hAnsi="Arial" w:cs="Arial"/>
          <w:color w:val="323232"/>
          <w:sz w:val="22"/>
          <w:szCs w:val="22"/>
          <w:lang w:eastAsia="en-GB"/>
        </w:rPr>
        <w:t xml:space="preserve">This non-video area </w:t>
      </w:r>
      <w:r w:rsidRPr="00DE348E">
        <w:rPr>
          <w:rFonts w:ascii="Arial" w:eastAsia="Times New Roman" w:hAnsi="Arial" w:cs="Arial"/>
          <w:sz w:val="22"/>
          <w:szCs w:val="22"/>
          <w:lang w:eastAsia="en-GB"/>
        </w:rPr>
        <w:t>will also provide for members of the congregation who may prefer to attend in privacy and may not wish their whereabouts to become known publicly.</w:t>
      </w:r>
    </w:p>
    <w:p w14:paraId="131AF8BB" w14:textId="22474514" w:rsidR="0013564C" w:rsidRPr="00DE348E" w:rsidRDefault="3657C5D0" w:rsidP="00DE348E">
      <w:pPr>
        <w:pStyle w:val="ListParagraph"/>
        <w:numPr>
          <w:ilvl w:val="0"/>
          <w:numId w:val="3"/>
        </w:numPr>
        <w:spacing w:before="100" w:beforeAutospacing="1" w:after="100" w:afterAutospacing="1"/>
        <w:rPr>
          <w:rFonts w:ascii="Arial" w:eastAsia="Times New Roman" w:hAnsi="Arial" w:cs="Arial"/>
          <w:color w:val="000000" w:themeColor="text1"/>
          <w:sz w:val="22"/>
          <w:szCs w:val="22"/>
          <w:lang w:eastAsia="en-GB"/>
        </w:rPr>
      </w:pPr>
      <w:r w:rsidRPr="00DE348E">
        <w:rPr>
          <w:rFonts w:ascii="Arial" w:eastAsia="Times New Roman" w:hAnsi="Arial" w:cs="Arial"/>
          <w:sz w:val="22"/>
          <w:szCs w:val="22"/>
          <w:lang w:eastAsia="en-GB"/>
        </w:rPr>
        <w:lastRenderedPageBreak/>
        <w:t>Anyone coming forward to receive communion will also not be visible in the recording/streaming. Cameras will focus on, for example, a flower arrangement or monument, altar etc.</w:t>
      </w:r>
    </w:p>
    <w:p w14:paraId="211A58FA" w14:textId="0DBE8BF7" w:rsidR="00E33D02" w:rsidRPr="00DE348E" w:rsidRDefault="3657C5D0" w:rsidP="00DE348E">
      <w:pPr>
        <w:pStyle w:val="ListParagraph"/>
        <w:numPr>
          <w:ilvl w:val="0"/>
          <w:numId w:val="3"/>
        </w:numPr>
        <w:spacing w:before="100" w:beforeAutospacing="1" w:after="100" w:afterAutospacing="1"/>
        <w:rPr>
          <w:rFonts w:ascii="Arial" w:eastAsia="Times New Roman" w:hAnsi="Arial" w:cs="Arial"/>
          <w:color w:val="323232"/>
          <w:sz w:val="22"/>
          <w:szCs w:val="22"/>
          <w:lang w:eastAsia="en-GB"/>
        </w:rPr>
      </w:pPr>
      <w:r w:rsidRPr="00DE348E">
        <w:rPr>
          <w:rFonts w:ascii="Arial" w:eastAsia="Times New Roman" w:hAnsi="Arial" w:cs="Arial"/>
          <w:sz w:val="22"/>
          <w:szCs w:val="22"/>
          <w:lang w:eastAsia="en-GB"/>
        </w:rPr>
        <w:t>Filming will begin once everyone is seated and end before the congregation begins to depart. Cameras will foc</w:t>
      </w:r>
      <w:r w:rsidRPr="00DE348E">
        <w:rPr>
          <w:rFonts w:ascii="Arial" w:eastAsia="Times New Roman" w:hAnsi="Arial" w:cs="Arial"/>
          <w:color w:val="323232"/>
          <w:sz w:val="22"/>
          <w:szCs w:val="22"/>
          <w:lang w:eastAsia="en-GB"/>
        </w:rPr>
        <w:t>us on the High Altar should we wish to record during the final organ performance.</w:t>
      </w:r>
    </w:p>
    <w:p w14:paraId="1DE0A0C1" w14:textId="74FCF463" w:rsidR="1BD058C2" w:rsidRPr="00DE348E" w:rsidRDefault="1BD058C2" w:rsidP="00DE348E">
      <w:pPr>
        <w:pStyle w:val="ListParagraph"/>
        <w:numPr>
          <w:ilvl w:val="0"/>
          <w:numId w:val="3"/>
        </w:numPr>
        <w:spacing w:beforeAutospacing="1" w:afterAutospacing="1"/>
        <w:rPr>
          <w:color w:val="323232"/>
          <w:sz w:val="22"/>
          <w:szCs w:val="22"/>
          <w:lang w:eastAsia="en-GB"/>
        </w:rPr>
      </w:pPr>
      <w:r w:rsidRPr="00DE348E">
        <w:rPr>
          <w:rFonts w:ascii="Arial" w:eastAsia="Times New Roman" w:hAnsi="Arial" w:cs="Arial"/>
          <w:color w:val="323232"/>
          <w:sz w:val="22"/>
          <w:szCs w:val="22"/>
          <w:lang w:eastAsia="en-GB"/>
        </w:rPr>
        <w:t>Do not mention personal details in Notices without prior permission.</w:t>
      </w:r>
    </w:p>
    <w:p w14:paraId="0CC4DC34" w14:textId="77777777" w:rsidR="0013564C" w:rsidRPr="00DE348E" w:rsidRDefault="3657C5D0" w:rsidP="00DE348E">
      <w:pPr>
        <w:pStyle w:val="ListParagraph"/>
        <w:numPr>
          <w:ilvl w:val="0"/>
          <w:numId w:val="3"/>
        </w:numPr>
        <w:spacing w:before="100" w:beforeAutospacing="1" w:after="100" w:afterAutospacing="1"/>
        <w:rPr>
          <w:rFonts w:ascii="Arial" w:eastAsia="Times New Roman" w:hAnsi="Arial" w:cs="Arial"/>
          <w:color w:val="323232"/>
          <w:sz w:val="22"/>
          <w:szCs w:val="22"/>
          <w:lang w:eastAsia="en-GB"/>
        </w:rPr>
      </w:pPr>
      <w:r w:rsidRPr="00DE348E">
        <w:rPr>
          <w:rFonts w:ascii="Arial" w:eastAsia="Times New Roman" w:hAnsi="Arial" w:cs="Arial"/>
          <w:color w:val="323232"/>
          <w:sz w:val="22"/>
          <w:szCs w:val="22"/>
          <w:lang w:eastAsia="en-GB"/>
        </w:rPr>
        <w:t>Relaying or recording sound only is unlikely to cause an issue as individuals in the congregation will not normally be identifiable.</w:t>
      </w:r>
    </w:p>
    <w:p w14:paraId="04ED8727" w14:textId="3F8CD6D0" w:rsidR="3657C5D0" w:rsidRDefault="3657C5D0" w:rsidP="00DE348E">
      <w:pPr>
        <w:spacing w:beforeAutospacing="1" w:afterAutospacing="1"/>
        <w:rPr>
          <w:rFonts w:ascii="Arial" w:eastAsia="Times New Roman" w:hAnsi="Arial" w:cs="Arial"/>
          <w:color w:val="323232"/>
          <w:sz w:val="22"/>
          <w:szCs w:val="22"/>
          <w:lang w:eastAsia="en-GB"/>
        </w:rPr>
      </w:pPr>
    </w:p>
    <w:p w14:paraId="4E71EC4C" w14:textId="2748671E" w:rsidR="3657C5D0" w:rsidRDefault="3657C5D0" w:rsidP="00DE348E">
      <w:pPr>
        <w:spacing w:beforeAutospacing="1" w:afterAutospacing="1"/>
        <w:rPr>
          <w:rFonts w:ascii="Arial" w:eastAsia="Times New Roman" w:hAnsi="Arial" w:cs="Arial"/>
          <w:color w:val="323232"/>
          <w:sz w:val="22"/>
          <w:szCs w:val="22"/>
          <w:lang w:eastAsia="en-GB"/>
        </w:rPr>
      </w:pPr>
    </w:p>
    <w:p w14:paraId="1E577EDF" w14:textId="4F2497B5" w:rsidR="3657C5D0" w:rsidRDefault="00EE0F89" w:rsidP="00DE348E">
      <w:pPr>
        <w:spacing w:beforeAutospacing="1" w:afterAutospacing="1"/>
        <w:rPr>
          <w:rFonts w:ascii="Arial" w:eastAsia="Times New Roman" w:hAnsi="Arial" w:cs="Arial"/>
          <w:color w:val="323232"/>
          <w:sz w:val="22"/>
          <w:szCs w:val="22"/>
          <w:lang w:eastAsia="en-GB"/>
        </w:rPr>
      </w:pPr>
      <w:r>
        <w:rPr>
          <w:rFonts w:ascii="Arial" w:eastAsia="Times New Roman" w:hAnsi="Arial" w:cs="Arial"/>
          <w:color w:val="323232"/>
          <w:sz w:val="22"/>
          <w:szCs w:val="22"/>
          <w:lang w:eastAsia="en-GB"/>
        </w:rPr>
        <w:t>March 2022</w:t>
      </w:r>
    </w:p>
    <w:p w14:paraId="6A489D4B" w14:textId="77777777" w:rsidR="0013564C" w:rsidRPr="00D82B2F" w:rsidRDefault="0013564C" w:rsidP="00DE348E">
      <w:pPr>
        <w:rPr>
          <w:sz w:val="22"/>
          <w:szCs w:val="22"/>
        </w:rPr>
      </w:pPr>
    </w:p>
    <w:sectPr w:rsidR="0013564C" w:rsidRPr="00D82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86763"/>
    <w:multiLevelType w:val="multilevel"/>
    <w:tmpl w:val="0718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E5502"/>
    <w:multiLevelType w:val="multilevel"/>
    <w:tmpl w:val="007C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C521D2"/>
    <w:multiLevelType w:val="hybridMultilevel"/>
    <w:tmpl w:val="781A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4C"/>
    <w:rsid w:val="0013564C"/>
    <w:rsid w:val="00210413"/>
    <w:rsid w:val="00282998"/>
    <w:rsid w:val="00304658"/>
    <w:rsid w:val="003434C4"/>
    <w:rsid w:val="00357576"/>
    <w:rsid w:val="003926FE"/>
    <w:rsid w:val="00434334"/>
    <w:rsid w:val="004671E3"/>
    <w:rsid w:val="006072FE"/>
    <w:rsid w:val="0066028E"/>
    <w:rsid w:val="00697A93"/>
    <w:rsid w:val="00697E6F"/>
    <w:rsid w:val="006B7DA4"/>
    <w:rsid w:val="006D336C"/>
    <w:rsid w:val="007C376C"/>
    <w:rsid w:val="00812FFC"/>
    <w:rsid w:val="008D44E6"/>
    <w:rsid w:val="00982AB7"/>
    <w:rsid w:val="00A82B76"/>
    <w:rsid w:val="00A871EF"/>
    <w:rsid w:val="00B26E86"/>
    <w:rsid w:val="00B42AAA"/>
    <w:rsid w:val="00D007FE"/>
    <w:rsid w:val="00D50DAA"/>
    <w:rsid w:val="00D82B2F"/>
    <w:rsid w:val="00D91175"/>
    <w:rsid w:val="00DE348E"/>
    <w:rsid w:val="00E15CC7"/>
    <w:rsid w:val="00E33D02"/>
    <w:rsid w:val="00EE0F89"/>
    <w:rsid w:val="1BD058C2"/>
    <w:rsid w:val="3470AC7A"/>
    <w:rsid w:val="3657C5D0"/>
    <w:rsid w:val="45FDA4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37D161"/>
  <w15:docId w15:val="{4831D419-E925-49DE-8AEE-922F803F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64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3564C"/>
    <w:rPr>
      <w:b/>
      <w:bCs/>
    </w:rPr>
  </w:style>
  <w:style w:type="paragraph" w:styleId="BalloonText">
    <w:name w:val="Balloon Text"/>
    <w:basedOn w:val="Normal"/>
    <w:link w:val="BalloonTextChar"/>
    <w:uiPriority w:val="99"/>
    <w:semiHidden/>
    <w:unhideWhenUsed/>
    <w:rsid w:val="00E15C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CC7"/>
    <w:rPr>
      <w:rFonts w:ascii="Lucida Grande" w:hAnsi="Lucida Grande" w:cs="Lucida Grande"/>
      <w:sz w:val="18"/>
      <w:szCs w:val="18"/>
    </w:rPr>
  </w:style>
  <w:style w:type="character" w:styleId="CommentReference">
    <w:name w:val="annotation reference"/>
    <w:basedOn w:val="DefaultParagraphFont"/>
    <w:uiPriority w:val="99"/>
    <w:semiHidden/>
    <w:unhideWhenUsed/>
    <w:rsid w:val="00E15CC7"/>
    <w:rPr>
      <w:sz w:val="18"/>
      <w:szCs w:val="18"/>
    </w:rPr>
  </w:style>
  <w:style w:type="paragraph" w:styleId="CommentText">
    <w:name w:val="annotation text"/>
    <w:basedOn w:val="Normal"/>
    <w:link w:val="CommentTextChar"/>
    <w:uiPriority w:val="99"/>
    <w:semiHidden/>
    <w:unhideWhenUsed/>
    <w:rsid w:val="00E15CC7"/>
  </w:style>
  <w:style w:type="character" w:customStyle="1" w:styleId="CommentTextChar">
    <w:name w:val="Comment Text Char"/>
    <w:basedOn w:val="DefaultParagraphFont"/>
    <w:link w:val="CommentText"/>
    <w:uiPriority w:val="99"/>
    <w:semiHidden/>
    <w:rsid w:val="00E15CC7"/>
  </w:style>
  <w:style w:type="paragraph" w:styleId="CommentSubject">
    <w:name w:val="annotation subject"/>
    <w:basedOn w:val="CommentText"/>
    <w:next w:val="CommentText"/>
    <w:link w:val="CommentSubjectChar"/>
    <w:uiPriority w:val="99"/>
    <w:semiHidden/>
    <w:unhideWhenUsed/>
    <w:rsid w:val="00E15CC7"/>
    <w:rPr>
      <w:b/>
      <w:bCs/>
      <w:sz w:val="20"/>
      <w:szCs w:val="20"/>
    </w:rPr>
  </w:style>
  <w:style w:type="character" w:customStyle="1" w:styleId="CommentSubjectChar">
    <w:name w:val="Comment Subject Char"/>
    <w:basedOn w:val="CommentTextChar"/>
    <w:link w:val="CommentSubject"/>
    <w:uiPriority w:val="99"/>
    <w:semiHidden/>
    <w:rsid w:val="00E15CC7"/>
    <w:rPr>
      <w:b/>
      <w:bCs/>
      <w:sz w:val="20"/>
      <w:szCs w:val="20"/>
    </w:rPr>
  </w:style>
  <w:style w:type="paragraph" w:styleId="ListParagraph">
    <w:name w:val="List Paragraph"/>
    <w:basedOn w:val="Normal"/>
    <w:uiPriority w:val="34"/>
    <w:qFormat/>
    <w:rsid w:val="00DE3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2706">
      <w:bodyDiv w:val="1"/>
      <w:marLeft w:val="0"/>
      <w:marRight w:val="0"/>
      <w:marTop w:val="0"/>
      <w:marBottom w:val="0"/>
      <w:divBdr>
        <w:top w:val="none" w:sz="0" w:space="0" w:color="auto"/>
        <w:left w:val="none" w:sz="0" w:space="0" w:color="auto"/>
        <w:bottom w:val="none" w:sz="0" w:space="0" w:color="auto"/>
        <w:right w:val="none" w:sz="0" w:space="0" w:color="auto"/>
      </w:divBdr>
    </w:div>
    <w:div w:id="73158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BB52-8FE5-8648-8955-78803E7B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Roberts</dc:creator>
  <cp:keywords/>
  <dc:description/>
  <cp:lastModifiedBy>Caroline Roberts</cp:lastModifiedBy>
  <cp:revision>3</cp:revision>
  <dcterms:created xsi:type="dcterms:W3CDTF">2022-03-16T17:02:00Z</dcterms:created>
  <dcterms:modified xsi:type="dcterms:W3CDTF">2022-03-16T17:02:00Z</dcterms:modified>
</cp:coreProperties>
</file>